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5"/>
        <w:gridCol w:w="10481"/>
      </w:tblGrid>
      <w:tr w:rsidR="001D6FDA" w:rsidRPr="001D6FDA" w:rsidTr="00BA2E35">
        <w:tc>
          <w:tcPr>
            <w:tcW w:w="1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270" w:rsidRDefault="001D6FDA" w:rsidP="00E44270">
            <w:pPr>
              <w:pStyle w:val="22"/>
              <w:shd w:val="clear" w:color="auto" w:fill="auto"/>
              <w:spacing w:line="360" w:lineRule="auto"/>
              <w:jc w:val="center"/>
              <w:rPr>
                <w:color w:val="000000"/>
                <w:lang w:eastAsia="ru-RU" w:bidi="ru-RU"/>
              </w:rPr>
            </w:pPr>
            <w:bookmarkStart w:id="0" w:name="bookmark0"/>
            <w:bookmarkStart w:id="1" w:name="_GoBack"/>
            <w:bookmarkEnd w:id="1"/>
            <w:r w:rsidRPr="001D6FDA">
              <w:rPr>
                <w:color w:val="000000"/>
                <w:lang w:eastAsia="ru-RU" w:bidi="ru-RU"/>
              </w:rPr>
              <w:t>Информация о специальных условиях для обучения инвалидов</w:t>
            </w:r>
          </w:p>
          <w:p w:rsidR="001D6FDA" w:rsidRPr="001D6FDA" w:rsidRDefault="001D6FDA" w:rsidP="00E44270">
            <w:pPr>
              <w:pStyle w:val="22"/>
              <w:shd w:val="clear" w:color="auto" w:fill="auto"/>
              <w:spacing w:line="360" w:lineRule="auto"/>
              <w:jc w:val="center"/>
            </w:pPr>
            <w:r w:rsidRPr="001D6FDA">
              <w:rPr>
                <w:color w:val="000000"/>
                <w:lang w:eastAsia="ru-RU" w:bidi="ru-RU"/>
              </w:rPr>
              <w:t>и лиц с ограниченными возможностями здоровья</w:t>
            </w:r>
            <w:bookmarkEnd w:id="0"/>
          </w:p>
          <w:p w:rsidR="001D6FDA" w:rsidRPr="001D6FDA" w:rsidRDefault="001D6FDA" w:rsidP="00E44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81" w:rsidRPr="001D6FDA" w:rsidTr="00BA2E35">
        <w:tc>
          <w:tcPr>
            <w:tcW w:w="4305" w:type="dxa"/>
            <w:tcBorders>
              <w:top w:val="single" w:sz="4" w:space="0" w:color="auto"/>
            </w:tcBorders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Кадровое обеспечение профессиональной образовательной организации</w:t>
            </w:r>
          </w:p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581" w:rsidRPr="001D6FDA" w:rsidRDefault="00571581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1" w:type="dxa"/>
            <w:tcBorders>
              <w:top w:val="single" w:sz="4" w:space="0" w:color="auto"/>
            </w:tcBorders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Для комплексного сопровождения образовательного процесса инвалидов и обучающихся   с ограниченными возможностями здоровья приказом директора назначен</w:t>
            </w:r>
            <w:r w:rsid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ответственны</w:t>
            </w:r>
            <w:r w:rsid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 сопровождение инклюзивного образования:</w:t>
            </w:r>
          </w:p>
          <w:p w:rsidR="00571581" w:rsidRPr="001D6FDA" w:rsidRDefault="00571581" w:rsidP="00E44270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3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учебно-воспитательной работе;</w:t>
            </w:r>
          </w:p>
          <w:p w:rsidR="00571581" w:rsidRPr="001D6FDA" w:rsidRDefault="00571581" w:rsidP="00E44270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3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педагог-психолог;</w:t>
            </w:r>
          </w:p>
          <w:p w:rsidR="00571581" w:rsidRPr="001D6FDA" w:rsidRDefault="00571581" w:rsidP="00E44270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3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АХР;</w:t>
            </w:r>
          </w:p>
          <w:p w:rsidR="00571581" w:rsidRPr="001D6FDA" w:rsidRDefault="00571581" w:rsidP="00E44270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3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комендант общежития.</w:t>
            </w:r>
          </w:p>
          <w:p w:rsidR="00571581" w:rsidRPr="001D6FDA" w:rsidRDefault="00571581" w:rsidP="00E44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 осуществляется повышение квалификации педагогических работников в соответствии с реализуемой «Программой создания доступной среды для обучения инвалидов и лиц с ограниченными возможностями здоровья».</w:t>
            </w:r>
          </w:p>
        </w:tc>
      </w:tr>
      <w:tr w:rsidR="00571581" w:rsidRPr="001D6FDA" w:rsidTr="00047C66">
        <w:tc>
          <w:tcPr>
            <w:tcW w:w="4305" w:type="dxa"/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 работы с поступающими из числа инвалидов и лиц с ОВЗ.</w:t>
            </w:r>
          </w:p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ГАПОУ  «Арский агропромышленный профессиональный  колледж» обеспечивает организацию профориентационной работы с поступающими, в том числе инвалидами и лицами с ОВЗ. Налажена тесная работа с  ГБОУ «Новокинерская школа – интернат для детей с ограниченными возможностями здоровья», в ходе которой проводится профориентационная работа с уделением  внимания  подбору специальностей (направлений подготовки), </w:t>
            </w: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доступных инвалиду в соответствии с состоянием здоровья, рекомендациями, указанными в индивидуальной программе реабилитации, его собственными интересами, склонностями и способностями.</w:t>
            </w:r>
          </w:p>
          <w:p w:rsidR="00571581" w:rsidRPr="001D6FDA" w:rsidRDefault="00571581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формами профориентационной работы являются  профориентационное тестирование, дни открытых дверей, консультации для инвалидов и родителей по вопросам приема и обучения, участие в олимпиадах, рекламно-информационные материалы для инвалидов, взаимодействие со специальными (коррекционными) образовательными организациями.</w:t>
            </w:r>
          </w:p>
          <w:p w:rsidR="00571581" w:rsidRPr="001D6FDA" w:rsidRDefault="00571581" w:rsidP="00007DCF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сайте Колледжа создан специальный раздел «Образование для лиц с инвалидностью и ОВЗ / Инвалидларга һәм мөмкинлекләре чикләнгәннәргә белем бирү», отражающий наличие в колледже специальных условий для получения образования обучающимися с ограниченными возможностями здоровья и инвалидами; образовательных программ, адаптированных с учетом различных нарушений функций организма человека; виды и формы сопровождения обучения;  наличие доступной среды и других условий, без которых невозможно или затруднено освоение образовательных программ обучающимися с ограниченными возможностями здоровья.</w:t>
            </w:r>
          </w:p>
        </w:tc>
      </w:tr>
      <w:tr w:rsidR="00571581" w:rsidRPr="001D6FDA" w:rsidTr="00047C66">
        <w:tc>
          <w:tcPr>
            <w:tcW w:w="4305" w:type="dxa"/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Доступность зданий и сооружений профессиональных </w:t>
            </w:r>
            <w:r w:rsidRPr="001D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образовательных организаций и безопасного в них движения.</w:t>
            </w:r>
          </w:p>
          <w:p w:rsidR="00571581" w:rsidRPr="001D6FDA" w:rsidRDefault="00571581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571581" w:rsidRPr="001D6FDA" w:rsidRDefault="00571581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Территория Колледжа частично соответствует условиям беспрепятственного, безопасного и удобного передвижения инвалидов и лиц с ОВЗ.</w:t>
            </w:r>
          </w:p>
          <w:p w:rsidR="00037546" w:rsidRPr="001D6FDA" w:rsidRDefault="00037546" w:rsidP="00E44270">
            <w:pPr>
              <w:spacing w:line="360" w:lineRule="auto"/>
              <w:ind w:left="90" w:firstLine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ходе капитального ремонта  по  стандартам обеспечения доступности образования для инвалидов проделана следующая работа: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-стационарный пандус одностороннего движения;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-габариты входной  площадки доступного входа с пандусом;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-конструкция удобных входных ручек на доступном входе;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-туалеты с доступными универсальными кабинами;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-безопасный для инвалидов край ступени.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-обеспечение условий информативности и безопасности путей движения и эвакуации для лиц с инвалидностью;</w:t>
            </w:r>
          </w:p>
          <w:p w:rsidR="00037546" w:rsidRPr="001D6FDA" w:rsidRDefault="00037546" w:rsidP="00E44270">
            <w:pPr>
              <w:spacing w:line="360" w:lineRule="auto"/>
              <w:ind w:left="798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-габариты путей движения;</w:t>
            </w:r>
          </w:p>
          <w:p w:rsidR="00571581" w:rsidRPr="001D6FDA" w:rsidRDefault="00037546" w:rsidP="00007DCF">
            <w:pPr>
              <w:spacing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-пандус, соответствующий требованиям для обеспечения беспрепятственного доступа на объект.</w:t>
            </w:r>
          </w:p>
        </w:tc>
      </w:tr>
      <w:tr w:rsidR="00037546" w:rsidRPr="001D6FDA" w:rsidTr="00047C66">
        <w:tc>
          <w:tcPr>
            <w:tcW w:w="4305" w:type="dxa"/>
          </w:tcPr>
          <w:p w:rsidR="00037546" w:rsidRPr="001D6FDA" w:rsidRDefault="00037546" w:rsidP="00E44270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Адаптация образовательных программ и учебно-методического обеспечения образовательного процесса для обучающихся с ОВЗ и инвалидов</w:t>
            </w:r>
          </w:p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81" w:type="dxa"/>
          </w:tcPr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обучающихся  группы по профессиональной подготовке разработаны и реализуются адаптированные образовательные программы «Штукатур», «Рабочий зеленого хозяйства».</w:t>
            </w:r>
          </w:p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инвалидов и обучающихся с ограниченными возможностями здоровья ГАПОУ   «Арский агропромышленный профессиональный  колледж» устанавливает особый порядок освоения дисциплин (модулей) по физической культуре на основании соблюдения принципов здоровьесбережения и адаптивной физической </w:t>
            </w: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культуры. </w:t>
            </w:r>
          </w:p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В  ГАПОУ   «Арский агропромышленный профессиональный  колледж» реализуются специальные программы: «Территория здоровья» и «Программа совершенствования спортивно-массовой и физкультурно-оздоровительной работы в здоровья ГАПОУ   «Арский агропромышленный профессиональный  колледж» на 2020-2025гг.</w:t>
            </w:r>
          </w:p>
          <w:p w:rsidR="00037546" w:rsidRPr="001D6FDA" w:rsidRDefault="00037546" w:rsidP="00E44270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 текущего контроля, промежуточной аттестации, государственной итоговой аттестации, осуществляется с учетом индивидуальных психофизических особенностей (устно, письменно, письменно на компьютере, в форме тестирования, поэтапно и т.д.).</w:t>
            </w:r>
          </w:p>
        </w:tc>
      </w:tr>
      <w:tr w:rsidR="00571581" w:rsidRPr="001D6FDA" w:rsidTr="00047C66">
        <w:tc>
          <w:tcPr>
            <w:tcW w:w="4305" w:type="dxa"/>
          </w:tcPr>
          <w:p w:rsidR="00571581" w:rsidRPr="001D6FDA" w:rsidRDefault="001D6FDA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Сведения об объектах для проведения практических занятий, приспособленных для использования инвалидами и лицами с ОВЗ</w:t>
            </w:r>
          </w:p>
          <w:p w:rsidR="00571581" w:rsidRPr="001D6FDA" w:rsidRDefault="00571581" w:rsidP="00E442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1" w:type="dxa"/>
          </w:tcPr>
          <w:p w:rsidR="00571581" w:rsidRPr="001D6FDA" w:rsidRDefault="00571581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проводятся в учебных каби</w:t>
            </w:r>
            <w:r w:rsidR="00037546" w:rsidRPr="001D6FDA">
              <w:rPr>
                <w:rFonts w:ascii="Times New Roman" w:hAnsi="Times New Roman" w:cs="Times New Roman"/>
                <w:sz w:val="28"/>
                <w:szCs w:val="28"/>
              </w:rPr>
              <w:t>нетах и лабораториях</w:t>
            </w:r>
            <w:r w:rsidR="00E44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546"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«ААПК».</w:t>
            </w:r>
          </w:p>
          <w:p w:rsidR="00571581" w:rsidRPr="001D6FDA" w:rsidRDefault="00571581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целях обеспечения условий доступности для инвалидов объектов и услуг в сфере образования учебные кабинеты и лаборатории ГАПОУ «ААПК» оснащены необходимым оборудованием. Оборудование используется лицами, не имеющими ограничения в здоровье, и лицами с инвалидностью и с ограниченными возможностями здоровья.</w:t>
            </w:r>
          </w:p>
        </w:tc>
      </w:tr>
      <w:tr w:rsidR="00571581" w:rsidRPr="001D6FDA" w:rsidTr="00047C66">
        <w:tc>
          <w:tcPr>
            <w:tcW w:w="4305" w:type="dxa"/>
          </w:tcPr>
          <w:p w:rsidR="001D6FDA" w:rsidRPr="001D6FDA" w:rsidRDefault="00571581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 библиотеках,</w:t>
            </w:r>
            <w:r w:rsid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приспособленных для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использования инвалидами и лицами с ОВЗ</w:t>
            </w:r>
          </w:p>
          <w:p w:rsidR="001D6FDA" w:rsidRDefault="001D6FDA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581" w:rsidRPr="001D6FDA" w:rsidRDefault="00571581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1" w:type="dxa"/>
          </w:tcPr>
          <w:p w:rsidR="00571581" w:rsidRPr="001D6FDA" w:rsidRDefault="00571581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Библиотеки ГАПОУ «ААПК» приспособлены для инвалидов и лиц с ограниченными возможностями здоровья.</w:t>
            </w:r>
          </w:p>
          <w:p w:rsidR="00571581" w:rsidRPr="001D6FDA" w:rsidRDefault="00571581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зданиях имеются кнопки вызова для инвалидов.</w:t>
            </w:r>
          </w:p>
          <w:p w:rsidR="00571581" w:rsidRPr="001D6FDA" w:rsidRDefault="00571581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Вход в библиотеки и выход из них обеспечен достаточной шириной для проезда инвалидной коляски. Также площадь библиотек позволяет самостоятельное передвижение по ее территории, в том числе с помощью сотрудников. </w:t>
            </w:r>
          </w:p>
          <w:p w:rsidR="00571581" w:rsidRPr="001D6FDA" w:rsidRDefault="00571581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Обучающимся с ограниченными возможностями здоровья и инвалидностью предоставляются бесплатно учебники и учебные пособия.</w:t>
            </w:r>
          </w:p>
          <w:p w:rsidR="00571581" w:rsidRPr="001D6FDA" w:rsidRDefault="00571581" w:rsidP="00007DCF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электронной библиотеке «Знаниум» доступны издания для 1-4 курсов среднего профессионального образования (СПО). Студенты обеспечены современными учебными материалами, соответствующими ФГОС. В электронной библиотеке размещены более 1000 наименований учебной литературы для профессионального и среднего общего образования.</w:t>
            </w:r>
          </w:p>
        </w:tc>
      </w:tr>
      <w:tr w:rsidR="00571581" w:rsidRPr="001D6FDA" w:rsidTr="00047C66">
        <w:tc>
          <w:tcPr>
            <w:tcW w:w="4305" w:type="dxa"/>
          </w:tcPr>
          <w:p w:rsidR="00571581" w:rsidRPr="001D6FDA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об объектах спорта,</w:t>
            </w:r>
            <w:r w:rsid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приспособленных для использования инвалидами и лицами с ОВЗ</w:t>
            </w:r>
          </w:p>
        </w:tc>
        <w:tc>
          <w:tcPr>
            <w:tcW w:w="10481" w:type="dxa"/>
          </w:tcPr>
          <w:p w:rsidR="00571581" w:rsidRPr="001D6FDA" w:rsidRDefault="00037546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зданиях имеются: универсальный спортивный зал, открытый стадион широкого профиля с элементами полосы препятствий. мобильный тир, тренажерный зал.</w:t>
            </w:r>
          </w:p>
        </w:tc>
      </w:tr>
      <w:tr w:rsidR="00571581" w:rsidRPr="001D6FDA" w:rsidTr="00047C66">
        <w:tc>
          <w:tcPr>
            <w:tcW w:w="4305" w:type="dxa"/>
          </w:tcPr>
          <w:p w:rsidR="001D6FDA" w:rsidRPr="001D6FDA" w:rsidRDefault="00037546" w:rsidP="00007D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ведения о средствах обучения и воспитания, приспособленных для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использования инвалидами и лицами с ОВЗ</w:t>
            </w:r>
          </w:p>
        </w:tc>
        <w:tc>
          <w:tcPr>
            <w:tcW w:w="10481" w:type="dxa"/>
          </w:tcPr>
          <w:p w:rsidR="00571581" w:rsidRPr="001D6FDA" w:rsidRDefault="00037546" w:rsidP="00007DCF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Воспитательная работа с инвалидами и лицами с ограниченными возможностями здоровья осуществляется инклюзивно, с предоставлением возможности участия во всех мероприятиях, проводимых в ГАПОУ «ААПК» в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планом.</w:t>
            </w:r>
          </w:p>
        </w:tc>
      </w:tr>
      <w:tr w:rsidR="00571581" w:rsidRPr="001D6FDA" w:rsidTr="00047C66">
        <w:tc>
          <w:tcPr>
            <w:tcW w:w="4305" w:type="dxa"/>
          </w:tcPr>
          <w:p w:rsidR="001D6FDA" w:rsidRPr="001D6FDA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 специальных условиях охраны здоровья</w:t>
            </w:r>
          </w:p>
          <w:p w:rsidR="001D6FDA" w:rsidRDefault="001D6FDA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581" w:rsidRPr="001D6FDA" w:rsidRDefault="00571581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1" w:type="dxa"/>
          </w:tcPr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 41 главы 4 Федерального закона Российской Федерации от 29 декабря 2012 г. № 273-ФЗ «Об образовании в Российской Федерации» ГАПОУ «ААПК» создаёт условия, гарантирующие охрану и укрепление здоровья обучающихся.</w:t>
            </w:r>
          </w:p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охраны здоровья: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32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оказание первичной медико-санитарной помощи в порядке, установленном</w:t>
            </w:r>
            <w:r w:rsidRPr="00E44270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сфере охраны здоровья;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27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обучающихся;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32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определение оптимальной учебной, внеучебной нагрузки, режима учебных занятий и продолжительности каникул;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32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пропаганда и обучение навыкам здорового образа жизни, требованиям охраны труда;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32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организация и создание условий для профилактики заболеваний и оздоровления обучающихся, для занятия ими физической культурой и спортом;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823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прохождение обучающимися в соответствии с</w:t>
            </w:r>
            <w:r w:rsidR="00E44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270" w:rsidRPr="00E44270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="00E44270"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  </w:t>
              </w:r>
            </w:hyperlink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медицинских осмотров, в том числе профилактических медицинских осмотров, в связи с занятиями физической культурой и спортом, и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диспансеризации;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22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профилактика и запрещение курения табака или потребления никотинсодержащей продукции,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27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обучающихся во время пребывания в организации, осуществляющей образовательную деятельность;</w:t>
            </w:r>
          </w:p>
          <w:p w:rsidR="00037546" w:rsidRPr="001D6FDA" w:rsidRDefault="00037546" w:rsidP="00E44270">
            <w:pPr>
              <w:numPr>
                <w:ilvl w:val="0"/>
                <w:numId w:val="2"/>
              </w:numPr>
              <w:tabs>
                <w:tab w:val="left" w:pos="327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профилактика несчастных случаев с обучающимися во время пребывания в организации, осуществляющей образовательную деятельность;</w:t>
            </w:r>
          </w:p>
          <w:p w:rsidR="00571581" w:rsidRPr="001D6FDA" w:rsidRDefault="00037546" w:rsidP="00E44270">
            <w:pPr>
              <w:numPr>
                <w:ilvl w:val="0"/>
                <w:numId w:val="2"/>
              </w:numPr>
              <w:tabs>
                <w:tab w:val="left" w:pos="823"/>
              </w:tabs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санитарно-противоэпидемических и </w:t>
            </w:r>
            <w:r w:rsidRPr="00E44270">
              <w:rPr>
                <w:rStyle w:val="20"/>
                <w:rFonts w:eastAsia="Arial Unicode MS"/>
                <w:sz w:val="28"/>
                <w:szCs w:val="28"/>
                <w:u w:val="none"/>
              </w:rPr>
              <w:t>профилактических мероприятий.</w:t>
            </w:r>
          </w:p>
        </w:tc>
      </w:tr>
      <w:tr w:rsidR="00571581" w:rsidRPr="001D6FDA" w:rsidTr="00047C66">
        <w:tc>
          <w:tcPr>
            <w:tcW w:w="4305" w:type="dxa"/>
          </w:tcPr>
          <w:p w:rsidR="00571581" w:rsidRPr="001D6FDA" w:rsidRDefault="00037546" w:rsidP="00007D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 доступе к информационным системам и информационно – телекоммуникационным сетям,</w:t>
            </w:r>
            <w:r w:rsid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приспособленных для использования инвалидами и лицами с ОВЗ</w:t>
            </w:r>
          </w:p>
        </w:tc>
        <w:tc>
          <w:tcPr>
            <w:tcW w:w="10481" w:type="dxa"/>
          </w:tcPr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В первом и во втором зданиях ГАПОУ «ААПК» установлено 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Wi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Fi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позволяющее осуществлять доступ к сети 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Internet</w:t>
            </w:r>
            <w:r w:rsidRPr="001D6FD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с использованием беспроводных технологий; библиотеки колледжа оснащены терминалами для постоянного доступа обучающихся к информационным ресурсам.</w:t>
            </w:r>
          </w:p>
          <w:p w:rsidR="00571581" w:rsidRPr="001D6FDA" w:rsidRDefault="00571581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81" w:rsidRPr="001D6FDA" w:rsidTr="00047C66">
        <w:tc>
          <w:tcPr>
            <w:tcW w:w="4305" w:type="dxa"/>
          </w:tcPr>
          <w:p w:rsidR="001D6FDA" w:rsidRPr="001D6FDA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ведения об электронных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образовательных ресурсах, к которым обеспечивается доступ</w:t>
            </w:r>
            <w:r w:rsid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>инвалид</w:t>
            </w:r>
            <w:r w:rsidR="001D6FDA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1D6FDA" w:rsidRPr="001D6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лиц с ОВЗ</w:t>
            </w:r>
          </w:p>
          <w:p w:rsidR="001D6FDA" w:rsidRDefault="001D6FDA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581" w:rsidRPr="001D6FDA" w:rsidRDefault="00571581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1" w:type="dxa"/>
          </w:tcPr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обучении лиц с ограниченными возможностями здоровья электронное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и дистанционные образовательные технологии предусматривают возможность приема - передачи информации в доступных для них формах.</w:t>
            </w:r>
          </w:p>
          <w:p w:rsidR="00037546" w:rsidRPr="001D6FDA" w:rsidRDefault="00037546" w:rsidP="00E44270">
            <w:pPr>
              <w:tabs>
                <w:tab w:val="left" w:pos="2098"/>
                <w:tab w:val="left" w:pos="3379"/>
              </w:tabs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ab/>
              <w:t>центр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информационно-образовательных</w:t>
            </w:r>
            <w:r w:rsidR="0093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hyperlink r:id="rId7" w:history="1"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http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://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fcior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edu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ru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/</w:t>
              </w:r>
            </w:hyperlink>
          </w:p>
          <w:p w:rsidR="00047C66" w:rsidRDefault="00037546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 образование»</w:t>
            </w:r>
            <w:hyperlink r:id="rId8" w:history="1"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http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://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www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edu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ru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/</w:t>
              </w:r>
            </w:hyperlink>
            <w:r w:rsidRPr="001D6FD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93221D" w:rsidRDefault="00037546" w:rsidP="00E44270">
            <w:pPr>
              <w:spacing w:line="360" w:lineRule="auto"/>
              <w:ind w:right="253" w:firstLine="940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РФ</w:t>
            </w:r>
            <w:hyperlink r:id="rId9" w:history="1"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http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://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mon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gov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.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ru</w:t>
              </w:r>
              <w:r w:rsidRPr="001D6FD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 w:bidi="en-US"/>
                </w:rPr>
                <w:t>/</w:t>
              </w:r>
            </w:hyperlink>
            <w:r w:rsidRPr="001D6FD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571581" w:rsidRPr="001D6FDA" w:rsidRDefault="00037546" w:rsidP="00007DCF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Электронная библиотека «</w:t>
            </w:r>
            <w:r w:rsidR="001D6FDA" w:rsidRPr="001D6FDA">
              <w:rPr>
                <w:rFonts w:ascii="Times New Roman" w:hAnsi="Times New Roman" w:cs="Times New Roman"/>
                <w:sz w:val="28"/>
                <w:szCs w:val="28"/>
              </w:rPr>
              <w:t>Знаниум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37546" w:rsidRPr="001D6FDA" w:rsidTr="00047C66">
        <w:tc>
          <w:tcPr>
            <w:tcW w:w="4305" w:type="dxa"/>
          </w:tcPr>
          <w:p w:rsidR="00037546" w:rsidRPr="0093221D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1D6FDA"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 наличии специальных технических средств</w:t>
            </w:r>
            <w:r w:rsidR="0093221D"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6FDA"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  коллективного и индивидуального пользования</w:t>
            </w:r>
          </w:p>
        </w:tc>
        <w:tc>
          <w:tcPr>
            <w:tcW w:w="10481" w:type="dxa"/>
          </w:tcPr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Для организации образовательного процесса имеются следующие технические средства обучения, предназначенные для всех категорий обучающихся, в том числе и для детей инвалидов и детей с ограниченными возможностями здоровья: интерактивная доска с комплектом программного обеспечения; мультимедийные установки (проектор, ноутбук).</w:t>
            </w:r>
          </w:p>
        </w:tc>
      </w:tr>
      <w:tr w:rsidR="00037546" w:rsidRPr="001D6FDA" w:rsidTr="00047C66">
        <w:tc>
          <w:tcPr>
            <w:tcW w:w="4305" w:type="dxa"/>
          </w:tcPr>
          <w:p w:rsidR="0093221D" w:rsidRPr="0093221D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3221D" w:rsidRPr="0093221D">
              <w:rPr>
                <w:rFonts w:ascii="Times New Roman" w:hAnsi="Times New Roman" w:cs="Times New Roman"/>
                <w:b/>
                <w:sz w:val="28"/>
                <w:szCs w:val="28"/>
              </w:rPr>
              <w:t>ведения о наличии условий для беспрепятственного доступа в общежития</w:t>
            </w:r>
          </w:p>
          <w:p w:rsidR="00037546" w:rsidRPr="0093221D" w:rsidRDefault="00037546" w:rsidP="00E442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81" w:type="dxa"/>
          </w:tcPr>
          <w:p w:rsidR="00037546" w:rsidRPr="001D6FDA" w:rsidRDefault="00037546" w:rsidP="00E44270">
            <w:pPr>
              <w:spacing w:line="360" w:lineRule="auto"/>
              <w:ind w:right="253" w:firstLine="9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В здании общежития имеется кнопка вызова для инвалидов. Вход в общежитие</w:t>
            </w:r>
            <w:r w:rsidR="001D6FDA"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>еспечен достаточной шириной для проезда инвалидной коляски</w:t>
            </w:r>
            <w:r w:rsidR="001D6FDA" w:rsidRPr="001D6F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D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70F43" w:rsidRPr="001D6FDA" w:rsidRDefault="00570F43">
      <w:pPr>
        <w:rPr>
          <w:rFonts w:ascii="Times New Roman" w:hAnsi="Times New Roman" w:cs="Times New Roman"/>
          <w:sz w:val="28"/>
          <w:szCs w:val="28"/>
        </w:rPr>
      </w:pPr>
    </w:p>
    <w:sectPr w:rsidR="00570F43" w:rsidRPr="001D6FDA" w:rsidSect="00571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0823"/>
    <w:multiLevelType w:val="multilevel"/>
    <w:tmpl w:val="8E9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ED6CAF"/>
    <w:multiLevelType w:val="multilevel"/>
    <w:tmpl w:val="8774F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81"/>
    <w:rsid w:val="00007DCF"/>
    <w:rsid w:val="00037546"/>
    <w:rsid w:val="00047C66"/>
    <w:rsid w:val="001D6FDA"/>
    <w:rsid w:val="00570F43"/>
    <w:rsid w:val="00571581"/>
    <w:rsid w:val="0093221D"/>
    <w:rsid w:val="00A46D87"/>
    <w:rsid w:val="00BA2E35"/>
    <w:rsid w:val="00E44270"/>
    <w:rsid w:val="00EA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5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5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58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">
    <w:name w:val="Основной текст (2)_"/>
    <w:basedOn w:val="a0"/>
    <w:rsid w:val="00571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571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a6">
    <w:name w:val="Hyperlink"/>
    <w:basedOn w:val="a0"/>
    <w:rsid w:val="00037546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1D6F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D6FD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7">
    <w:name w:val="FollowedHyperlink"/>
    <w:basedOn w:val="a0"/>
    <w:uiPriority w:val="99"/>
    <w:semiHidden/>
    <w:unhideWhenUsed/>
    <w:rsid w:val="009322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5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5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58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">
    <w:name w:val="Основной текст (2)_"/>
    <w:basedOn w:val="a0"/>
    <w:rsid w:val="00571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571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a6">
    <w:name w:val="Hyperlink"/>
    <w:basedOn w:val="a0"/>
    <w:rsid w:val="00037546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1D6F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D6FD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7">
    <w:name w:val="FollowedHyperlink"/>
    <w:basedOn w:val="a0"/>
    <w:uiPriority w:val="99"/>
    <w:semiHidden/>
    <w:unhideWhenUsed/>
    <w:rsid w:val="009322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6000/03764148a1ec0889d20135a4580f8aa76bbf364b/%23dst10048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2023-04-14T05:57:00Z</dcterms:created>
  <dcterms:modified xsi:type="dcterms:W3CDTF">2023-04-14T05:57:00Z</dcterms:modified>
</cp:coreProperties>
</file>